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054" w:rsidRPr="00195A36" w:rsidRDefault="00E62054" w:rsidP="00E62054">
      <w:pPr>
        <w:spacing w:after="0" w:line="312" w:lineRule="auto"/>
        <w:jc w:val="center"/>
        <w:rPr>
          <w:rFonts w:ascii="Times New Roman" w:hAnsi="Times New Roman"/>
          <w:b/>
          <w:sz w:val="26"/>
          <w:szCs w:val="26"/>
        </w:rPr>
      </w:pPr>
      <w:r w:rsidRPr="00195A36">
        <w:rPr>
          <w:rFonts w:ascii="Times New Roman" w:hAnsi="Times New Roman"/>
          <w:b/>
          <w:sz w:val="26"/>
          <w:szCs w:val="26"/>
        </w:rPr>
        <w:t>CÁC HOẠT ĐỘNG VÀ PHONG TRÀO GIÁO DỤC ĐẠO ĐỨC, LỐI SỐNG</w:t>
      </w:r>
    </w:p>
    <w:p w:rsidR="00E62054" w:rsidRPr="00195A36" w:rsidRDefault="00E62054" w:rsidP="00E62054">
      <w:pPr>
        <w:spacing w:after="120" w:line="312" w:lineRule="auto"/>
        <w:jc w:val="center"/>
        <w:rPr>
          <w:rFonts w:ascii="Times New Roman" w:hAnsi="Times New Roman"/>
          <w:b/>
          <w:sz w:val="26"/>
          <w:szCs w:val="26"/>
        </w:rPr>
      </w:pPr>
      <w:r w:rsidRPr="00195A36">
        <w:rPr>
          <w:rFonts w:ascii="Times New Roman" w:hAnsi="Times New Roman"/>
          <w:b/>
          <w:sz w:val="26"/>
          <w:szCs w:val="26"/>
        </w:rPr>
        <w:t>CHO THANH NIÊN HIỆN NAY</w:t>
      </w:r>
    </w:p>
    <w:p w:rsidR="00E62054" w:rsidRPr="00195A36" w:rsidRDefault="00E62054" w:rsidP="00E62054">
      <w:pPr>
        <w:spacing w:after="0" w:line="312" w:lineRule="auto"/>
        <w:ind w:firstLine="567"/>
        <w:jc w:val="right"/>
        <w:rPr>
          <w:rFonts w:ascii="Times New Roman" w:hAnsi="Times New Roman"/>
          <w:b/>
          <w:i/>
          <w:sz w:val="26"/>
          <w:szCs w:val="26"/>
        </w:rPr>
      </w:pPr>
      <w:r w:rsidRPr="00195A36">
        <w:rPr>
          <w:rFonts w:ascii="Times New Roman" w:hAnsi="Times New Roman"/>
          <w:b/>
          <w:i/>
          <w:sz w:val="26"/>
          <w:szCs w:val="26"/>
        </w:rPr>
        <w:t xml:space="preserve"> Viện Nghiên cứu Gia đình và Giới</w:t>
      </w:r>
    </w:p>
    <w:p w:rsidR="00E62054" w:rsidRPr="00195A36" w:rsidRDefault="00E62054" w:rsidP="00E62054">
      <w:pPr>
        <w:spacing w:after="120" w:line="312" w:lineRule="auto"/>
        <w:ind w:firstLine="567"/>
        <w:jc w:val="center"/>
        <w:rPr>
          <w:rFonts w:ascii="Times New Roman" w:hAnsi="Times New Roman"/>
          <w:sz w:val="26"/>
          <w:szCs w:val="26"/>
        </w:rPr>
      </w:pP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Trong “Thư gửi các bạn thanh niên” ngày 17.8.1947, Bác Hồ đã viết: “</w:t>
      </w:r>
      <w:r w:rsidRPr="00195A36">
        <w:rPr>
          <w:rStyle w:val="Emphasis"/>
          <w:rFonts w:ascii="Times New Roman" w:hAnsi="Times New Roman"/>
          <w:i w:val="0"/>
          <w:sz w:val="26"/>
          <w:szCs w:val="26"/>
        </w:rPr>
        <w:t xml:space="preserve">Thanh niên là người chủ tương lai của nước nhà. Nước nhà thịnh hay suy, yếu hay mạnh một phần lớn là do các thanh niên. </w:t>
      </w:r>
      <w:proofErr w:type="gramStart"/>
      <w:r w:rsidRPr="00195A36">
        <w:rPr>
          <w:rStyle w:val="Emphasis"/>
          <w:rFonts w:ascii="Times New Roman" w:hAnsi="Times New Roman"/>
          <w:i w:val="0"/>
          <w:sz w:val="26"/>
          <w:szCs w:val="26"/>
        </w:rPr>
        <w:t>Thanh niên muốn làm chủ tương lai cho xứng đáng thì ngay hiện tại phải rèn luyện tinh thần và lực lượng của mình, phải làm việc để chuẩn bị tương lai đó</w:t>
      </w:r>
      <w:r w:rsidRPr="00195A36">
        <w:rPr>
          <w:rFonts w:ascii="Times New Roman" w:hAnsi="Times New Roman"/>
          <w:sz w:val="26"/>
          <w:szCs w:val="26"/>
        </w:rPr>
        <w:t>”.</w:t>
      </w:r>
      <w:proofErr w:type="gramEnd"/>
      <w:r w:rsidRPr="00195A36">
        <w:rPr>
          <w:rFonts w:ascii="Times New Roman" w:hAnsi="Times New Roman"/>
          <w:sz w:val="26"/>
          <w:szCs w:val="26"/>
        </w:rPr>
        <w:t xml:space="preserve"> Kế thừa tư tưởng Hồ Chí Minh, Đảng ta khẳng định: “Thanh niên là trụ cột của nước nhà, chủ nhân tương lai của đất nước, là lực lượng xung kích trong xây dựng và bảo vệ Tổ quốc, một trong những nhân tố quyết định sự thành bại của sự nghiệp công nghiệp hoá, hiện đại hoá đất nước, hội nhập quốc tế và xây dựng chủ nghĩa xã hội.”</w:t>
      </w:r>
    </w:p>
    <w:p w:rsidR="00E62054" w:rsidRPr="00195A36" w:rsidRDefault="00E62054" w:rsidP="00E62054">
      <w:pPr>
        <w:spacing w:after="120" w:line="312" w:lineRule="auto"/>
        <w:ind w:firstLine="567"/>
        <w:jc w:val="both"/>
        <w:rPr>
          <w:rFonts w:ascii="Times New Roman" w:hAnsi="Times New Roman"/>
          <w:sz w:val="26"/>
          <w:szCs w:val="26"/>
        </w:rPr>
      </w:pPr>
      <w:proofErr w:type="gramStart"/>
      <w:r w:rsidRPr="00195A36">
        <w:rPr>
          <w:rStyle w:val="Emphasis"/>
          <w:rFonts w:ascii="Times New Roman" w:hAnsi="Times New Roman"/>
          <w:i w:val="0"/>
          <w:sz w:val="26"/>
          <w:szCs w:val="26"/>
        </w:rPr>
        <w:t>Chính vì vậy, giáo dục lý tưởng cách mạng, đạo đức, lối sống văn hoá cho thế hệ trẻ luôn được Đảng, Nhà nước, gia đình, nhà trường và toàn xã hội quan tâm.</w:t>
      </w:r>
      <w:proofErr w:type="gramEnd"/>
      <w:r w:rsidRPr="00195A36">
        <w:rPr>
          <w:rStyle w:val="Emphasis"/>
          <w:rFonts w:ascii="Times New Roman" w:hAnsi="Times New Roman"/>
          <w:i w:val="0"/>
          <w:sz w:val="26"/>
          <w:szCs w:val="26"/>
        </w:rPr>
        <w:t xml:space="preserve"> </w:t>
      </w:r>
      <w:proofErr w:type="gramStart"/>
      <w:r w:rsidRPr="00195A36">
        <w:rPr>
          <w:rStyle w:val="Emphasis"/>
          <w:rFonts w:ascii="Times New Roman" w:hAnsi="Times New Roman"/>
          <w:i w:val="0"/>
          <w:sz w:val="26"/>
          <w:szCs w:val="26"/>
        </w:rPr>
        <w:t>Những năm qua, nhiều nghị quyết, chỉ thị của Đảng về công tác thanh niên và giáo dục thế hệ trẻ đã được triển khai, đạt nhiều kết quả.</w:t>
      </w:r>
      <w:proofErr w:type="gramEnd"/>
      <w:r w:rsidRPr="00195A36">
        <w:rPr>
          <w:rStyle w:val="Emphasis"/>
          <w:rFonts w:ascii="Times New Roman" w:hAnsi="Times New Roman"/>
          <w:i w:val="0"/>
          <w:sz w:val="26"/>
          <w:szCs w:val="26"/>
        </w:rPr>
        <w:t xml:space="preserve"> Hệ thống pháp luật, công tác quản lý nhà nước về thanh thiếu </w:t>
      </w:r>
      <w:proofErr w:type="gramStart"/>
      <w:r w:rsidRPr="00195A36">
        <w:rPr>
          <w:rStyle w:val="Emphasis"/>
          <w:rFonts w:ascii="Times New Roman" w:hAnsi="Times New Roman"/>
          <w:i w:val="0"/>
          <w:sz w:val="26"/>
          <w:szCs w:val="26"/>
        </w:rPr>
        <w:t>nhi</w:t>
      </w:r>
      <w:proofErr w:type="gramEnd"/>
      <w:r w:rsidRPr="00195A36">
        <w:rPr>
          <w:rStyle w:val="Emphasis"/>
          <w:rFonts w:ascii="Times New Roman" w:hAnsi="Times New Roman"/>
          <w:i w:val="0"/>
          <w:sz w:val="26"/>
          <w:szCs w:val="26"/>
        </w:rPr>
        <w:t xml:space="preserve"> ngày càng được hoàn thiện. Giáo dục về chủ nghĩa Mác - </w:t>
      </w:r>
      <w:proofErr w:type="spellStart"/>
      <w:r w:rsidRPr="00195A36">
        <w:rPr>
          <w:rStyle w:val="Emphasis"/>
          <w:rFonts w:ascii="Times New Roman" w:hAnsi="Times New Roman"/>
          <w:i w:val="0"/>
          <w:sz w:val="26"/>
          <w:szCs w:val="26"/>
        </w:rPr>
        <w:t>Lênin</w:t>
      </w:r>
      <w:proofErr w:type="spellEnd"/>
      <w:r w:rsidRPr="00195A36">
        <w:rPr>
          <w:rStyle w:val="Emphasis"/>
          <w:rFonts w:ascii="Times New Roman" w:hAnsi="Times New Roman"/>
          <w:i w:val="0"/>
          <w:sz w:val="26"/>
          <w:szCs w:val="26"/>
        </w:rPr>
        <w:t xml:space="preserve">, tư tưởng Hồ Chí Minh, đạo đức, lối sống cho thế hệ trẻ không ngừng được tăng cường và đổi mới. </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Trải qua hơn 20 năm đổi mới, những thành tựu đạt được trong mọi lĩnh vực đã tác động tích cực đến thanh niên, tạo điều kiện cho họ tiến bộ về chính trị, tư tưởng, đạo đức, lối sống, trình độ học vấn, khoa học công nghệ. Thanh niên đã kế tục xứng đáng sự nghiệp cách mạng của Đảng. Trên các lĩnh vực của đời sống xã hội đã và đang xuất hiện những nhà quản lý, nhà doanh nghiệp, nhà khoa học, nhà hoạt động nghệ thuật có đức, có tài trong độ tuổi thanh niên. Nét nổi bật của thanh niên nước ta là ý chí vươn lên, tinh thần cần cù, sáng tạo trong </w:t>
      </w:r>
      <w:proofErr w:type="gramStart"/>
      <w:r w:rsidRPr="00195A36">
        <w:rPr>
          <w:rFonts w:ascii="Times New Roman" w:hAnsi="Times New Roman"/>
          <w:sz w:val="26"/>
          <w:szCs w:val="26"/>
        </w:rPr>
        <w:t>lao</w:t>
      </w:r>
      <w:proofErr w:type="gramEnd"/>
      <w:r w:rsidRPr="00195A36">
        <w:rPr>
          <w:rFonts w:ascii="Times New Roman" w:hAnsi="Times New Roman"/>
          <w:sz w:val="26"/>
          <w:szCs w:val="26"/>
        </w:rPr>
        <w:t xml:space="preserve"> động sản xuất, ham mê nghiên cứu và ứng dụng khoa học công nghệ để thoát khỏi nghèo nàn, lạc hậu, làm giàu cho bản thân, gia đình và xã hội.</w:t>
      </w:r>
    </w:p>
    <w:p w:rsidR="00E62054" w:rsidRPr="00195A36" w:rsidRDefault="00E62054" w:rsidP="00E62054">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Phần lớn thanh niên cơ bản giữ vững đạo đức cách mạng, sống trong sạch, giản dị, lành mạnh, biết vươn tới các giá trị chân, thiện, mỹ.</w:t>
      </w:r>
      <w:proofErr w:type="gramEnd"/>
      <w:r w:rsidRPr="00195A36">
        <w:rPr>
          <w:rFonts w:ascii="Times New Roman" w:hAnsi="Times New Roman"/>
          <w:sz w:val="26"/>
          <w:szCs w:val="26"/>
        </w:rPr>
        <w:t xml:space="preserve"> Thanh niên sống có hoài bão, có lý tưởng, có niềm tin ở tương lai tươi sáng của dân tộc. Họ dám đấu tranh để bảo vệ cái đúng, bảo vệ lẽ phải, bảo vệ sự công bằng, lên </w:t>
      </w:r>
      <w:proofErr w:type="gramStart"/>
      <w:r w:rsidRPr="00195A36">
        <w:rPr>
          <w:rFonts w:ascii="Times New Roman" w:hAnsi="Times New Roman"/>
          <w:sz w:val="26"/>
          <w:szCs w:val="26"/>
        </w:rPr>
        <w:t>án</w:t>
      </w:r>
      <w:proofErr w:type="gramEnd"/>
      <w:r w:rsidRPr="00195A36">
        <w:rPr>
          <w:rFonts w:ascii="Times New Roman" w:hAnsi="Times New Roman"/>
          <w:sz w:val="26"/>
          <w:szCs w:val="26"/>
        </w:rPr>
        <w:t xml:space="preserve"> cái xấu, cái ác như tham nhũng, lãng phí… Những tấm gương cao đẹp </w:t>
      </w:r>
      <w:proofErr w:type="spellStart"/>
      <w:r w:rsidRPr="00195A36">
        <w:rPr>
          <w:rFonts w:ascii="Times New Roman" w:hAnsi="Times New Roman"/>
          <w:sz w:val="26"/>
          <w:szCs w:val="26"/>
        </w:rPr>
        <w:t>hy</w:t>
      </w:r>
      <w:proofErr w:type="spellEnd"/>
      <w:r w:rsidRPr="00195A36">
        <w:rPr>
          <w:rFonts w:ascii="Times New Roman" w:hAnsi="Times New Roman"/>
          <w:sz w:val="26"/>
          <w:szCs w:val="26"/>
        </w:rPr>
        <w:t xml:space="preserve"> sinh thân mình vì hạnh phúc của nhân dân luôn được tuổi trẻ ngưỡng mộ, học tập và làm </w:t>
      </w:r>
      <w:proofErr w:type="spellStart"/>
      <w:proofErr w:type="gramStart"/>
      <w:r w:rsidRPr="00195A36">
        <w:rPr>
          <w:rFonts w:ascii="Times New Roman" w:hAnsi="Times New Roman"/>
          <w:sz w:val="26"/>
          <w:szCs w:val="26"/>
        </w:rPr>
        <w:t>theo</w:t>
      </w:r>
      <w:proofErr w:type="gramEnd"/>
      <w:r w:rsidRPr="00195A36">
        <w:rPr>
          <w:rFonts w:ascii="Times New Roman" w:hAnsi="Times New Roman"/>
          <w:sz w:val="26"/>
          <w:szCs w:val="26"/>
        </w:rPr>
        <w:t>.</w:t>
      </w:r>
      <w:proofErr w:type="spellEnd"/>
      <w:r w:rsidRPr="00195A36">
        <w:rPr>
          <w:rFonts w:ascii="Times New Roman" w:hAnsi="Times New Roman"/>
          <w:sz w:val="26"/>
          <w:szCs w:val="26"/>
        </w:rPr>
        <w:t xml:space="preserve"> </w:t>
      </w:r>
      <w:proofErr w:type="gramStart"/>
      <w:r w:rsidRPr="00195A36">
        <w:rPr>
          <w:rFonts w:ascii="Times New Roman" w:hAnsi="Times New Roman"/>
          <w:sz w:val="26"/>
          <w:szCs w:val="26"/>
        </w:rPr>
        <w:t xml:space="preserve">Điều đó cho thấy, thanh niên nước ta ngày nay vẫn ý thức rõ trách nhiệm trước Tổ quốc và nhân dân, mong muốn được đóng góp vào </w:t>
      </w:r>
      <w:r w:rsidRPr="00195A36">
        <w:rPr>
          <w:rFonts w:ascii="Times New Roman" w:hAnsi="Times New Roman"/>
          <w:sz w:val="26"/>
          <w:szCs w:val="26"/>
        </w:rPr>
        <w:lastRenderedPageBreak/>
        <w:t>công việc xây dựng đất nước ta đàng hoàng hơn, to đẹp hơn như Bác Hồ kính yêu hằng mong ước.</w:t>
      </w:r>
      <w:proofErr w:type="gramEnd"/>
    </w:p>
    <w:p w:rsidR="00E62054" w:rsidRPr="00D574D4" w:rsidRDefault="00E62054" w:rsidP="00E62054">
      <w:pPr>
        <w:spacing w:after="120" w:line="312" w:lineRule="auto"/>
        <w:ind w:firstLine="567"/>
        <w:jc w:val="both"/>
        <w:rPr>
          <w:rFonts w:ascii="Times New Roman" w:eastAsia="Calibri" w:hAnsi="Times New Roman"/>
          <w:sz w:val="26"/>
          <w:szCs w:val="26"/>
        </w:rPr>
      </w:pPr>
      <w:r w:rsidRPr="00195A36">
        <w:rPr>
          <w:rFonts w:ascii="Times New Roman" w:hAnsi="Times New Roman"/>
          <w:sz w:val="26"/>
          <w:szCs w:val="26"/>
        </w:rPr>
        <w:t>Theo tinh thần này, Chi đoàn Viện Nghiên cứu Gia đình và Giới đã triển khai nhiều hoạt động hưởng ứng nhằm nâng cao giáo dục truyền thống, đạo đức và lối sống cho thanh niên Chi đoàn. Với định kỳ sinh hoạt từ 01 tháng đến 01 tháng 15 ngày/ 1 lần, các đoàn viên trong Chi đoàn thường xuyên cập nhật được các công tác chính trị, tư tưởng do Đoàn Thanh niên Viện Hàn lâm Khoa học Xã hội Việt Nam phát động. Ngoài ra, để bám sát với định hướng chủ đề sinh hoạt và công tác giáo dục đoàn viên, thanh niên của BCH Đoàn Viện Hàn lâm Khoa học Xã hội Việt Nam, Chi đoàn Viện NC Gia đình và Giới cũng đã nâng cao chất lượng hai phong trào “Năm xung kích phát triển kinh tế - xã hội, bảo vệ Tổ quốc” và “Bốn đồng hành với thanh niên lập thân, lập nghiệp” phù hợp với đặc thù của chi đoàn nhằm tạo môi trường giáo dục, bồi dưỡng, rèn luyện đoàn viên, phát huy vai trò xung kích của thanh niên trong cơ quan nghiên cứu khoa học.</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Các hoạt động nổi bật của Chi đoàn nhằm nâng cao giáo dục truyền thống, đạo đức và lối sống cho thanh niên chi đoàn tập trung ở hai mảng lớn bao gồm: 1) các hoạt động tuyên truyền, cung cấp thông tin, trao đổi, chia sẻ về tấm gương đạo đức Hồ Chí Minh, các nhân vật lịch sử, các hoạt động truyền thống của dân tộc Việt Nam giúp rèn luyện tinh thần và ý chí cách mạng vững vàng, cùng với đó là các hoạt động thiện nguyện; 2) các hoạt động nhằm nâng cao tinh thần đạo đức nghề nghiệp, niềm say mê nghiên cứu và đào tạo kỹ năng để cho các nhà nghiên cứu trẻ. </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Dưới đây, chúng tôi xin tổng hợp và tóm tắt một vài điểm nổi bật từ hai nhóm hoạt động trên của Chi đoàn trong thời gian vừa qua: </w:t>
      </w:r>
    </w:p>
    <w:p w:rsidR="00E62054" w:rsidRPr="00C73901" w:rsidRDefault="00E62054" w:rsidP="00E62054">
      <w:pPr>
        <w:pStyle w:val="ListParagraph"/>
        <w:numPr>
          <w:ilvl w:val="0"/>
          <w:numId w:val="1"/>
        </w:numPr>
        <w:spacing w:after="120" w:line="312" w:lineRule="auto"/>
        <w:ind w:left="1134"/>
        <w:jc w:val="both"/>
        <w:rPr>
          <w:sz w:val="26"/>
          <w:szCs w:val="26"/>
        </w:rPr>
      </w:pPr>
      <w:r w:rsidRPr="00C73901">
        <w:rPr>
          <w:b/>
          <w:bCs/>
          <w:sz w:val="26"/>
          <w:szCs w:val="26"/>
        </w:rPr>
        <w:t xml:space="preserve">Nhóm hoạt động nuôi dưỡng tinh thần và ý chí: “Sức mạnh không đến từ thể chất mà đến từ ý chí bất khuất”- </w:t>
      </w:r>
      <w:proofErr w:type="spellStart"/>
      <w:r w:rsidRPr="00C73901">
        <w:rPr>
          <w:b/>
          <w:bCs/>
          <w:sz w:val="26"/>
          <w:szCs w:val="26"/>
        </w:rPr>
        <w:t>Mahamad</w:t>
      </w:r>
      <w:proofErr w:type="spellEnd"/>
      <w:r w:rsidRPr="00C73901">
        <w:rPr>
          <w:b/>
          <w:bCs/>
          <w:sz w:val="26"/>
          <w:szCs w:val="26"/>
        </w:rPr>
        <w:t xml:space="preserve"> </w:t>
      </w:r>
      <w:proofErr w:type="spellStart"/>
      <w:r w:rsidRPr="00C73901">
        <w:rPr>
          <w:b/>
          <w:bCs/>
          <w:sz w:val="26"/>
          <w:szCs w:val="26"/>
        </w:rPr>
        <w:t>Ganhdi</w:t>
      </w:r>
      <w:proofErr w:type="spellEnd"/>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Giáo dục đạo đức, lối sống, bồi dưỡng lý tưởng cho thanh, thiếu niên là mối quan tâm, là nhu cầu tự thân của mỗi người trẻ tuổi, đặc biệt là thanh niên, đoàn viên trong những năm trẻ tuổi đầu đời. Để khi đã thực sự trưởng thành, khi nhân cách đã định hình, mỗi người trẻ tuổi phải tự ý thức được về lẽ sống, về sự lựa chọn giá trị, có khả năng tự đặt ra và tự trả lời về mục đích cuộc sống, về thái độ và hành vi sống của mình.</w:t>
      </w:r>
    </w:p>
    <w:p w:rsidR="00E62054" w:rsidRPr="00195A36" w:rsidRDefault="00E62054" w:rsidP="00E62054">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Ngày nay, tình hình kinh tế - chính trị xã hội trong nước và trên thế giới đang có những biến động mới, sự tác động của mặt trái nền kinh tế thị trường, sự giao lưu, hội nhập quốc tế càng mở rộng.</w:t>
      </w:r>
      <w:proofErr w:type="gramEnd"/>
      <w:r w:rsidRPr="00195A36">
        <w:rPr>
          <w:rFonts w:ascii="Times New Roman" w:hAnsi="Times New Roman"/>
          <w:sz w:val="26"/>
          <w:szCs w:val="26"/>
        </w:rPr>
        <w:t xml:space="preserve"> Cùng với sự chống phá của các thế lực thù địch bằng “diễn biến hoà bình” với các thủ đoạn tinh vi và quyết liệt hơn, đang đặt ra cho cách mạng nước </w:t>
      </w:r>
      <w:r w:rsidRPr="00195A36">
        <w:rPr>
          <w:rFonts w:ascii="Times New Roman" w:hAnsi="Times New Roman"/>
          <w:sz w:val="26"/>
          <w:szCs w:val="26"/>
        </w:rPr>
        <w:lastRenderedPageBreak/>
        <w:t>ta những yêu cầu, nhiệm vụ và thách thức mới, đòi hỏi đội ngũ thanh niên, nhất là những cán bộ, công chức viên chức trẻ chúng tôi cũng phải có những nhận thức mới cho phù hợp với yêu cầu của thực tiễn mới, phải nêu cao ý thức tự học tập, tu dưỡng, rèn luyện trong thực tiễn, để nâng cao bản lĩnh chính trị, trình độ trí tuệ, tri thức khoa học cần thiết và phẩm chất đạo đức, lối sống, phương pháp và tác phong công tác đáp ứng đòi hỏi ngày một cao hơn của tình hình, nhiệm vụ mới.</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Ý thức rõ được tầm quan trọng của giai đoạn này, Chi đoàn Viện Nghiên cứu gia đình và Giới thường xuyên tổ chức các hoạt động nhằm: </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Một là, tăng cường giáo dục động cơ, bồi dưỡng kỹ năng, xây dựng tinh thần tự giác học tập, tu dưỡng, rèn luyện cho đội ngũ đảng viên trẻ nhằm đáp ứng tốt nhất yêu cầu, đòi hỏi mới của xã hội của chức trách, nhiệm vụ, lĩnh vực, sát với công việc thực tế, thiết thực của mỗi đảng viên.</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Hai là, tạo ra môi trường, những điều kiện, hoàn cảnh thuận lợi, thiết thực nhất để đoàn viên, thanh niên nảy sinh nhu cầu và động cơ học tập, tu dưỡng, rèn luyện đúng đắn. </w:t>
      </w:r>
      <w:proofErr w:type="gramStart"/>
      <w:r w:rsidRPr="00195A36">
        <w:rPr>
          <w:rFonts w:ascii="Times New Roman" w:hAnsi="Times New Roman"/>
          <w:sz w:val="26"/>
          <w:szCs w:val="26"/>
        </w:rPr>
        <w:t>Đồng thời phân công, giao nhiệm vụ cho đoàn viên, thanh niên trong hoạt động thực tiễn để họ có điều kiện cọ sát, rèn luyện, thử thách.</w:t>
      </w:r>
      <w:proofErr w:type="gramEnd"/>
      <w:r w:rsidRPr="00195A36">
        <w:rPr>
          <w:rFonts w:ascii="Times New Roman" w:hAnsi="Times New Roman"/>
          <w:sz w:val="26"/>
          <w:szCs w:val="26"/>
        </w:rPr>
        <w:t xml:space="preserve"> Tiếp tục đẩy mạnh hơn nữa phong trào tự giác học tập, tu dưỡng, rèn luyện trong cơ quan, gắn với cuộc vận động “Học tập và làm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tấm gương đạo đức Hồ Chí Minh”, được biểu hiện qua những việc làm hết sức cụ thể, thiết thực, ý nghĩa.</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Ba là, phát huy cao độ vai trò tiền phong, gương mẫu của đội </w:t>
      </w:r>
      <w:proofErr w:type="gramStart"/>
      <w:r w:rsidRPr="00195A36">
        <w:rPr>
          <w:rFonts w:ascii="Times New Roman" w:hAnsi="Times New Roman"/>
          <w:sz w:val="26"/>
          <w:szCs w:val="26"/>
        </w:rPr>
        <w:t>ngũ</w:t>
      </w:r>
      <w:proofErr w:type="gramEnd"/>
      <w:r w:rsidRPr="00195A36">
        <w:rPr>
          <w:rFonts w:ascii="Times New Roman" w:hAnsi="Times New Roman"/>
          <w:sz w:val="26"/>
          <w:szCs w:val="26"/>
        </w:rPr>
        <w:t xml:space="preserve"> cán bộ Ban chấp hành Chi đoàn. Sinh thời Chủ tịch Hồ Chí Minh thường nhắc nhở cán bộ, đảng viên phải: “Lấy gương người tốt, việc tốt để hằng ngày giáo dục lẫn nhau là một trong những cách tốt nhất để xây dựng Đảng, xây dựng các tổ chức cách mạng, xây dựng con người mới, cuộc sống mới”. Do đó, đội </w:t>
      </w:r>
      <w:proofErr w:type="gramStart"/>
      <w:r w:rsidRPr="00195A36">
        <w:rPr>
          <w:rFonts w:ascii="Times New Roman" w:hAnsi="Times New Roman"/>
          <w:sz w:val="26"/>
          <w:szCs w:val="26"/>
        </w:rPr>
        <w:t>ngũ</w:t>
      </w:r>
      <w:proofErr w:type="gramEnd"/>
      <w:r w:rsidRPr="00195A36">
        <w:rPr>
          <w:rFonts w:ascii="Times New Roman" w:hAnsi="Times New Roman"/>
          <w:sz w:val="26"/>
          <w:szCs w:val="26"/>
        </w:rPr>
        <w:t xml:space="preserve"> cán bộ đoàn trong chi đoàn luôn gưỡng mẫu, tham gia tích cực các phong trào thi đua, rèn luyện ý chí và đạo đức nghề nghiệp.  </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Các hoạt động cụ thể của Chi đoàn đã được đông đảo đoàn viên hưởng ứng như: Xem phim tài liệu</w:t>
      </w:r>
      <w:r>
        <w:rPr>
          <w:rFonts w:ascii="Times New Roman" w:hAnsi="Times New Roman"/>
          <w:sz w:val="26"/>
          <w:szCs w:val="26"/>
        </w:rPr>
        <w:t xml:space="preserve"> </w:t>
      </w:r>
      <w:r w:rsidRPr="00195A36">
        <w:rPr>
          <w:rFonts w:ascii="Times New Roman" w:hAnsi="Times New Roman"/>
          <w:sz w:val="26"/>
          <w:szCs w:val="26"/>
        </w:rPr>
        <w:t xml:space="preserve">“Bác Hồ với Nông dân” và thảo luận về tư tưởng của Bác. </w:t>
      </w:r>
      <w:proofErr w:type="gramStart"/>
      <w:r w:rsidRPr="00195A36">
        <w:rPr>
          <w:rFonts w:ascii="Times New Roman" w:hAnsi="Times New Roman"/>
          <w:sz w:val="26"/>
          <w:szCs w:val="26"/>
        </w:rPr>
        <w:t>Buổi xem phim đã để lại ấn tượng sâu sắc trong lòng mỗi đoàn viên.</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Các bạn đã hiểu thêm về con người Hồ chủ tịch và các tư tưởng của người từ đó hiểu và áp dụng vào công việc của mình.</w:t>
      </w:r>
      <w:proofErr w:type="gramEnd"/>
      <w:r w:rsidRPr="00195A36">
        <w:rPr>
          <w:rFonts w:ascii="Times New Roman" w:hAnsi="Times New Roman"/>
          <w:sz w:val="26"/>
          <w:szCs w:val="26"/>
        </w:rPr>
        <w:t xml:space="preserve"> Cụ thể, Bác là chủ tịch nước nhưng người luôn gần </w:t>
      </w:r>
      <w:proofErr w:type="gramStart"/>
      <w:r w:rsidRPr="00195A36">
        <w:rPr>
          <w:rFonts w:ascii="Times New Roman" w:hAnsi="Times New Roman"/>
          <w:sz w:val="26"/>
          <w:szCs w:val="26"/>
        </w:rPr>
        <w:t>gũi</w:t>
      </w:r>
      <w:proofErr w:type="gramEnd"/>
      <w:r w:rsidRPr="00195A36">
        <w:rPr>
          <w:rFonts w:ascii="Times New Roman" w:hAnsi="Times New Roman"/>
          <w:sz w:val="26"/>
          <w:szCs w:val="26"/>
        </w:rPr>
        <w:t xml:space="preserve"> gắn bó với nhân dân lao động, với nông dân trên khắp các vùng quê. Theo Bác, muốn hiểu và có các chính sách hỗ trợ tốt cho người nông dân thì mình phải ở vị trí của người nông dân. Nhiều đoàn viên của chúng tôi cũng chia sẻ, đúng như vậy, công việc nghiên cứu của chúng tôi cũng cần phải </w:t>
      </w:r>
      <w:r w:rsidRPr="00195A36">
        <w:rPr>
          <w:rFonts w:ascii="Times New Roman" w:hAnsi="Times New Roman"/>
          <w:sz w:val="26"/>
          <w:szCs w:val="26"/>
        </w:rPr>
        <w:lastRenderedPageBreak/>
        <w:t xml:space="preserve">trực tiếp tới các vùng nông thôn, lắng nghe câu chuyện của những người nông dân mới có thể thu được những thông tin chính xác nhất. </w:t>
      </w:r>
      <w:proofErr w:type="gramStart"/>
      <w:r w:rsidRPr="00195A36">
        <w:rPr>
          <w:rFonts w:ascii="Times New Roman" w:hAnsi="Times New Roman"/>
          <w:sz w:val="26"/>
          <w:szCs w:val="26"/>
        </w:rPr>
        <w:t>Sau các chương trình tuyên tuyền, học tập tấm gương đạo đức Hồ Chí Minh, chúng tôi đã áp dụng thành công để triển khai mô hình câu lạc bộ Tiếng Anh trong chi đoàn.</w:t>
      </w:r>
      <w:proofErr w:type="gramEnd"/>
      <w:r w:rsidRPr="00195A36">
        <w:rPr>
          <w:rFonts w:ascii="Times New Roman" w:hAnsi="Times New Roman"/>
          <w:sz w:val="26"/>
          <w:szCs w:val="26"/>
        </w:rPr>
        <w:t xml:space="preserve"> </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Hưởng ứng các phong trào Trường Sa thân yêu- BCH Chi đoàn đã tổ chức chương trình “Vui Trung thu- Hướng đến biển đảo quê hương”, mang đến cho mỗi trẻ em là con của các đoàn viên Chi đoàn một niềm vui nho nhỏ nhân dịp Tết Trung thu- với món quà là một chiếc áo Cờ đỏ Sao vàng, giúp các em thể hiện niềm tự hào và tình yêu Tổ quốc. </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Bên cạnh đó, các hoạt động thiện nguyện, tình nguyện kết hợp với chuyến đi khảo sát thực địa vào cũng được Chi đoàn phát động và nhận được nhiều kết quả tốt đẹp. Ví dụ như trong chuyến khảo sát tại xã Cô Ba, huyện Bảo Lạc, tỉnh Cao Bằng năm 2014, Chi đoàn đã phát động các đoàn viên và được sự ủng hộ của đông đảo cán bộ Viện NC Gia đình và Giới quyên góp và trao tặng 15 suất quà cho 15 em học sinh nghèo vượt khó là người dân tộc thiểu số tại địa bàn. </w:t>
      </w:r>
      <w:proofErr w:type="gramStart"/>
      <w:r w:rsidRPr="00195A36">
        <w:rPr>
          <w:rFonts w:ascii="Times New Roman" w:hAnsi="Times New Roman"/>
          <w:sz w:val="26"/>
          <w:szCs w:val="26"/>
        </w:rPr>
        <w:t>Trong đó có 5 em đang ở độ tuổi mẫu giáo; 5 em là học sinh tiểu học và 5 em là học sinh THCS.</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Với các em mẫu giáo, BCH Chi đoàn đã chủ động liên lạc với Chi đoàn bạn tại địa phương để nắm bắt được nhu cầu của các em.</w:t>
      </w:r>
      <w:proofErr w:type="gramEnd"/>
      <w:r w:rsidRPr="00195A36">
        <w:rPr>
          <w:rFonts w:ascii="Times New Roman" w:hAnsi="Times New Roman"/>
          <w:sz w:val="26"/>
          <w:szCs w:val="26"/>
        </w:rPr>
        <w:t xml:space="preserve"> Do vậy món quà tặng các em mẫu giáo là 300.000đ tiền mặt và 01 chiếc áo khoác ấm mùa đông phù hợp độ tuổi. </w:t>
      </w:r>
      <w:proofErr w:type="gramStart"/>
      <w:r w:rsidRPr="00195A36">
        <w:rPr>
          <w:rFonts w:ascii="Times New Roman" w:hAnsi="Times New Roman"/>
          <w:sz w:val="26"/>
          <w:szCs w:val="26"/>
        </w:rPr>
        <w:t>Với các em học sinh tiểu học và THCS, quà tặng là 20 quyển vở và 300.000đ tiền mặt mỗi em.</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Ngoài ra, BCH chi đoàn cũng quyên góp được nhiều quần áo cùng nhiều truyện, sách báo cũ để gửi tặng cho các em học sinh qua đại diện Chi đoàn thanh niên xã Cô Ba.</w:t>
      </w:r>
      <w:proofErr w:type="gramEnd"/>
      <w:r w:rsidRPr="00195A36">
        <w:rPr>
          <w:rFonts w:ascii="Times New Roman" w:hAnsi="Times New Roman"/>
          <w:sz w:val="26"/>
          <w:szCs w:val="26"/>
        </w:rPr>
        <w:t xml:space="preserve"> </w:t>
      </w:r>
    </w:p>
    <w:p w:rsidR="00E62054" w:rsidRPr="00195A36" w:rsidRDefault="00E62054" w:rsidP="00E62054">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Không chỉ dừng lại ở những hoạt động mang tính sự kiện, Chi đoàn Viện nghiên cứu Gia đình và giới còn thường xuyên có những hoạt động trao đổi nhằm nâng cao tinh thần đoàn kết trong công tác, thực hiện lối sống tiết kiệm, phát huy tính tập thể. </w:t>
      </w:r>
      <w:proofErr w:type="gramStart"/>
      <w:r w:rsidRPr="00195A36">
        <w:rPr>
          <w:rFonts w:ascii="Times New Roman" w:hAnsi="Times New Roman"/>
          <w:sz w:val="26"/>
          <w:szCs w:val="26"/>
        </w:rPr>
        <w:t>Sự giúp đỡ, tương trợ lẫn nhau trong công việc và cuộc sống là những hoạt động tốt đẹp giúp củng cố và làm đẹp thêm lối sống của toàn tập thể.</w:t>
      </w:r>
      <w:proofErr w:type="gramEnd"/>
    </w:p>
    <w:p w:rsidR="00E62054" w:rsidRPr="00D574D4" w:rsidRDefault="00E62054" w:rsidP="00E62054">
      <w:pPr>
        <w:rPr>
          <w:rFonts w:ascii="Times New Roman" w:eastAsia="Calibri" w:hAnsi="Times New Roman"/>
          <w:b/>
          <w:bCs/>
          <w:sz w:val="26"/>
          <w:szCs w:val="26"/>
        </w:rPr>
      </w:pPr>
      <w:r>
        <w:rPr>
          <w:b/>
          <w:bCs/>
          <w:sz w:val="26"/>
          <w:szCs w:val="26"/>
        </w:rPr>
        <w:br w:type="page"/>
      </w:r>
    </w:p>
    <w:p w:rsidR="00E62054" w:rsidRPr="00C73901" w:rsidRDefault="00E62054" w:rsidP="00E62054">
      <w:pPr>
        <w:pStyle w:val="ListParagraph"/>
        <w:numPr>
          <w:ilvl w:val="0"/>
          <w:numId w:val="1"/>
        </w:numPr>
        <w:spacing w:after="120" w:line="312" w:lineRule="auto"/>
        <w:jc w:val="both"/>
        <w:rPr>
          <w:sz w:val="26"/>
          <w:szCs w:val="26"/>
        </w:rPr>
      </w:pPr>
      <w:r w:rsidRPr="00C73901">
        <w:rPr>
          <w:b/>
          <w:bCs/>
          <w:sz w:val="26"/>
          <w:szCs w:val="26"/>
        </w:rPr>
        <w:lastRenderedPageBreak/>
        <w:t>Nhóm hoạt động nuôi dưỡng đạo đức và đam mê nghề nghiệp- “Có công mài sắt, có ngày nên kim”</w:t>
      </w:r>
      <w:r>
        <w:rPr>
          <w:b/>
          <w:bCs/>
          <w:sz w:val="26"/>
          <w:szCs w:val="26"/>
        </w:rPr>
        <w:t xml:space="preserve"> </w:t>
      </w:r>
      <w:r w:rsidRPr="00C73901">
        <w:rPr>
          <w:b/>
          <w:bCs/>
          <w:sz w:val="26"/>
          <w:szCs w:val="26"/>
        </w:rPr>
        <w:t>(Tục ngữ Việt Nam)</w:t>
      </w:r>
    </w:p>
    <w:p w:rsidR="00E62054" w:rsidRPr="00195A36" w:rsidRDefault="00E62054" w:rsidP="00E62054">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Niềm đam mê trong công việc chính là sự kết hợp hài hoà giữa khả năng và sở thích nhằm mang lại niềm hạnh phúc và sinh lực mạnh mẽ trong mỗi con người.</w:t>
      </w:r>
      <w:proofErr w:type="gramEnd"/>
      <w:r w:rsidRPr="00195A36">
        <w:rPr>
          <w:rFonts w:ascii="Times New Roman" w:hAnsi="Times New Roman"/>
          <w:sz w:val="26"/>
          <w:szCs w:val="26"/>
        </w:rPr>
        <w:t xml:space="preserve"> Chúng ta đều biết đây không phải là quá trình diễn ra trong ngày một, ngày hai, nhất là đối với nhiều ngành nghề như các ngành Khoa học xã hội mang những đặc trưng riêng và cần sự tích lũy lâu dài. Có nhiều bạn trẻ làm việc chỉ vì nhu cầu trang trải cuộc sống, cùng với đó là sự khó khăn để thành công trong nghề nghiên cứu nói riêng và các công việc khác trong ngành Khoa học Xã hội, điều này làm cho họ cảm thấy mọi vật đều trở nên vô vị. </w:t>
      </w:r>
      <w:proofErr w:type="gramStart"/>
      <w:r w:rsidRPr="00195A36">
        <w:rPr>
          <w:rFonts w:ascii="Times New Roman" w:hAnsi="Times New Roman"/>
          <w:sz w:val="26"/>
          <w:szCs w:val="26"/>
        </w:rPr>
        <w:t>Họ dần mất hết các cảm giác và niềm đam mê.</w:t>
      </w:r>
      <w:proofErr w:type="gramEnd"/>
      <w:r w:rsidRPr="00195A36">
        <w:rPr>
          <w:rFonts w:ascii="Times New Roman" w:hAnsi="Times New Roman"/>
          <w:sz w:val="26"/>
          <w:szCs w:val="26"/>
        </w:rPr>
        <w:t xml:space="preserve"> Nắm rõ được gốc rễ của vấn đề rằng, với mỗi sự việc, sự kiện, vật hay con người, để có được tình yêu và niềm đam mê lâu dài, chúng ta phải hiểu và thấy mình có thể cùng hòa nhịp. </w:t>
      </w:r>
      <w:proofErr w:type="gramStart"/>
      <w:r w:rsidRPr="00195A36">
        <w:rPr>
          <w:rFonts w:ascii="Times New Roman" w:hAnsi="Times New Roman"/>
          <w:sz w:val="26"/>
          <w:szCs w:val="26"/>
        </w:rPr>
        <w:t>Với mọi nghề, nhất là nghề nghiên cứu để có được niềm đam mê của các bạn trẻ, cần có thời gian tiếp xúc với nghề, hiểu được những giá trị tốt đẹp của nghề mang lại.</w:t>
      </w:r>
      <w:proofErr w:type="gramEnd"/>
      <w:r w:rsidRPr="00195A36">
        <w:rPr>
          <w:rFonts w:ascii="Times New Roman" w:hAnsi="Times New Roman"/>
          <w:sz w:val="26"/>
          <w:szCs w:val="26"/>
        </w:rPr>
        <w:t xml:space="preserve"> Đoàn viên trong chi đoàn chúng tôi thường xuyên chia sẻ kinh nghiệm học Tiếng Anh, trao đổi cách viết bài tạp chí, chia sẻ cách sử lý số liệu, cách viết báo cáo, các thông tin thú vị từ các chuyến đi, các cuộc nghiên cứu để trau dồi đạo đức nghề nghiệp và niềm đam mê nghiên cứu. </w:t>
      </w:r>
    </w:p>
    <w:p w:rsidR="00E62054" w:rsidRPr="00195A36" w:rsidRDefault="00E62054" w:rsidP="00E62054">
      <w:pPr>
        <w:spacing w:after="120" w:line="312" w:lineRule="auto"/>
        <w:ind w:firstLine="567"/>
        <w:jc w:val="both"/>
        <w:rPr>
          <w:rFonts w:ascii="Times New Roman" w:hAnsi="Times New Roman"/>
          <w:sz w:val="26"/>
          <w:szCs w:val="26"/>
        </w:rPr>
      </w:pPr>
      <w:r w:rsidRPr="00195A36">
        <w:rPr>
          <w:rStyle w:val="Emphasis"/>
          <w:rFonts w:ascii="Times New Roman" w:hAnsi="Times New Roman"/>
          <w:i w:val="0"/>
          <w:sz w:val="26"/>
          <w:szCs w:val="26"/>
        </w:rPr>
        <w:t>Trong bối cảnh hoạt động của Chi đoàn nói riêng và Đoàn Viện Hàn lâm nói chung, cần có thêm nhiều hoạt động thực tế nhằm thúc đẩy, nâng cao hiệu quả giáo dục truyền thống, đạo đức và lối sống cho thanh niên hiện nay, trong đó,</w:t>
      </w:r>
      <w:r w:rsidRPr="00195A36">
        <w:rPr>
          <w:rFonts w:ascii="Times New Roman" w:hAnsi="Times New Roman"/>
          <w:sz w:val="26"/>
          <w:szCs w:val="26"/>
        </w:rPr>
        <w:t xml:space="preserve"> chú trọng đổi mới nội dung và phương thức giáo dục của Đoàn, làm sao để các nội dung giáo dục đơn giản, dễ hiểu, gần gũi và hấp dẫn đối với thanh niên. </w:t>
      </w:r>
      <w:proofErr w:type="gramStart"/>
      <w:r w:rsidRPr="00195A36">
        <w:rPr>
          <w:rFonts w:ascii="Times New Roman" w:hAnsi="Times New Roman"/>
          <w:sz w:val="26"/>
          <w:szCs w:val="26"/>
        </w:rPr>
        <w:t xml:space="preserve">Ngoài ra, cần </w:t>
      </w:r>
      <w:r w:rsidRPr="00195A36">
        <w:rPr>
          <w:rFonts w:ascii="Times New Roman" w:hAnsi="Times New Roman"/>
          <w:color w:val="000000"/>
          <w:sz w:val="26"/>
          <w:szCs w:val="26"/>
        </w:rPr>
        <w:t>p</w:t>
      </w:r>
      <w:r w:rsidRPr="00195A36">
        <w:rPr>
          <w:rFonts w:ascii="Times New Roman" w:hAnsi="Times New Roman"/>
          <w:sz w:val="26"/>
          <w:szCs w:val="26"/>
        </w:rPr>
        <w:t>hát huy ưu thế của các công cụ, phương tiện truyền thông hiện đại, nâng cao vai trò của hệ thống báo chí, xuất bản của Đoàn trong giáo dục thanh thiếu niên.</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Mở rộng quy mô, nâng cao chất lượng hoạt động các thiết chế văn hóa của Đoàn, Hội.</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Khai thác hiệu quả các nguồn lực xã hội trong công tác giáo dục thanh thiếu niên.</w:t>
      </w:r>
      <w:proofErr w:type="gramEnd"/>
      <w:r w:rsidRPr="00195A36">
        <w:rPr>
          <w:rFonts w:ascii="Times New Roman" w:hAnsi="Times New Roman"/>
          <w:sz w:val="26"/>
          <w:szCs w:val="26"/>
        </w:rPr>
        <w:t xml:space="preserve"> Cần phát huy tinh thần thẳng thắn đấu tranh chống lại các hành </w:t>
      </w:r>
      <w:proofErr w:type="gramStart"/>
      <w:r w:rsidRPr="00195A36">
        <w:rPr>
          <w:rFonts w:ascii="Times New Roman" w:hAnsi="Times New Roman"/>
          <w:sz w:val="26"/>
          <w:szCs w:val="26"/>
        </w:rPr>
        <w:t>vi</w:t>
      </w:r>
      <w:proofErr w:type="gramEnd"/>
      <w:r w:rsidRPr="00195A36">
        <w:rPr>
          <w:rFonts w:ascii="Times New Roman" w:hAnsi="Times New Roman"/>
          <w:sz w:val="26"/>
          <w:szCs w:val="26"/>
        </w:rPr>
        <w:t xml:space="preserve"> sai trái, tiêu cực trong tập thể xã hội. </w:t>
      </w:r>
    </w:p>
    <w:p w:rsidR="00E62054" w:rsidRPr="00D574D4" w:rsidRDefault="00E62054" w:rsidP="00E62054">
      <w:pPr>
        <w:pStyle w:val="NormalWeb"/>
        <w:spacing w:before="0" w:beforeAutospacing="0" w:after="120" w:afterAutospacing="0" w:line="312" w:lineRule="auto"/>
        <w:ind w:firstLine="567"/>
        <w:jc w:val="both"/>
        <w:rPr>
          <w:rFonts w:eastAsia="Calibri"/>
          <w:sz w:val="26"/>
          <w:szCs w:val="26"/>
        </w:rPr>
      </w:pPr>
      <w:r w:rsidRPr="00D574D4">
        <w:rPr>
          <w:rFonts w:eastAsia="Calibri"/>
          <w:sz w:val="26"/>
          <w:szCs w:val="26"/>
        </w:rPr>
        <w:t xml:space="preserve">Trong truyền thống vẻ vang của Đoàn TNCS Hồ Chí Minh, các thế hệ thanh niên, đoàn viên chúng ta đã cùng tô thắm lá cờ Đoàn với phong trào ba sẵn sang thời kháng chiến chống Mỹ cứu nước, trong thời kỳ mới của cách mạng là các phong trào thanh niên “ lập thân, lập nghiệp”, “thanh niên tình nguyện”, “tuổi trẻ giữ nước” “mùa hè xanh”, đền ơn đáp nghĩa”, bảo vệ môi trường sống, bảo vệ chủ quyền biển, đảo… và mới đây là cuộc vận động  “Học tập và làm theo tấm gương đạo đức Hồ Chí Minh” đã có tác dụng và ý nghĩa to lớn đối với việc bồi dưỡng lý tưởng và đạo đức, lối sống cho các thế hệ thanh </w:t>
      </w:r>
      <w:r w:rsidRPr="00D574D4">
        <w:rPr>
          <w:rFonts w:eastAsia="Calibri"/>
          <w:sz w:val="26"/>
          <w:szCs w:val="26"/>
        </w:rPr>
        <w:lastRenderedPageBreak/>
        <w:t>niên Việt Nam. Từ các phong trào này, chúng ta được trưởng thành về mọi mặt: trình độ văn hóa, phẩm chất chính trị, đạo đức cách mạng. Kết quả là góp phần tạo dựng nên một lớp thanh niên mới, trong đó có bộ phận thanh niên tiên tiến đi đầu cho nhiều lĩnh vực, có thái độ, nhận thức tốt và ý thức chính trị cao, có ý chí vượt qua khó khăn, vươn lên lập thân lập nghiệp, phát huy mạnh mẽ truyền thống xung kích của lớp thanh niên đi trước.</w:t>
      </w:r>
    </w:p>
    <w:p w:rsidR="00E62054" w:rsidRPr="00D574D4" w:rsidRDefault="00E62054" w:rsidP="00E62054">
      <w:pPr>
        <w:pStyle w:val="NormalWeb"/>
        <w:spacing w:before="0" w:beforeAutospacing="0" w:after="120" w:afterAutospacing="0" w:line="312" w:lineRule="auto"/>
        <w:ind w:firstLine="567"/>
        <w:jc w:val="both"/>
        <w:rPr>
          <w:rFonts w:eastAsia="Calibri"/>
          <w:sz w:val="26"/>
          <w:szCs w:val="26"/>
        </w:rPr>
      </w:pPr>
      <w:r w:rsidRPr="00D574D4">
        <w:rPr>
          <w:rFonts w:eastAsia="Calibri"/>
          <w:sz w:val="26"/>
          <w:szCs w:val="26"/>
        </w:rPr>
        <w:t>Lý tưởng đối với tuổi trẻ như ánh sáng mặt trời với sự sống, là sự gắn bó hữu cơ, là sự tự nguyện, tự giác, là sự đòi hỏi tự thân, nó thường trực, hướ</w:t>
      </w:r>
      <w:bookmarkStart w:id="0" w:name="_GoBack"/>
      <w:bookmarkEnd w:id="0"/>
      <w:r w:rsidRPr="00D574D4">
        <w:rPr>
          <w:rFonts w:eastAsia="Calibri"/>
          <w:sz w:val="26"/>
          <w:szCs w:val="26"/>
        </w:rPr>
        <w:t xml:space="preserve">ng tới: </w:t>
      </w:r>
      <w:r w:rsidRPr="00D574D4">
        <w:rPr>
          <w:rFonts w:eastAsia="Calibri"/>
          <w:i/>
          <w:sz w:val="26"/>
          <w:szCs w:val="26"/>
        </w:rPr>
        <w:t>“Không một chút nào được quên”.</w:t>
      </w:r>
      <w:r w:rsidRPr="00D574D4">
        <w:rPr>
          <w:rFonts w:eastAsia="Calibri"/>
          <w:sz w:val="26"/>
          <w:szCs w:val="26"/>
        </w:rPr>
        <w:t xml:space="preserve"> Lý tưởng sống của thanh thiếu niên không chỉ dừng lại ở nhận thức, ý thức và quan niệm, mà phải được tôi rèn trong thực tiễn học đi đôi với hành, lý luận gắn với thực tế, phải thành hành động, thông qua hành động, và hiệu quả của hành động. Như lời dạy của Bác Hồ: </w:t>
      </w:r>
      <w:r w:rsidRPr="00D574D4">
        <w:rPr>
          <w:rFonts w:eastAsia="Calibri"/>
          <w:i/>
          <w:sz w:val="26"/>
          <w:szCs w:val="26"/>
        </w:rPr>
        <w:t xml:space="preserve">“Điều gì phải thì cố làm cho kỳ được, dù là việc nhỏ. </w:t>
      </w:r>
      <w:proofErr w:type="gramStart"/>
      <w:r w:rsidRPr="00D574D4">
        <w:rPr>
          <w:rFonts w:eastAsia="Calibri"/>
          <w:i/>
          <w:sz w:val="26"/>
          <w:szCs w:val="26"/>
        </w:rPr>
        <w:t>Điều gì trái, thì hết sức tránh, dù là một điều trái nhỏ”.</w:t>
      </w:r>
      <w:proofErr w:type="gramEnd"/>
      <w:r w:rsidRPr="00D574D4">
        <w:rPr>
          <w:rFonts w:eastAsia="Calibri"/>
          <w:i/>
          <w:sz w:val="26"/>
          <w:szCs w:val="26"/>
        </w:rPr>
        <w:t xml:space="preserve"> </w:t>
      </w:r>
      <w:r w:rsidRPr="00D574D4">
        <w:rPr>
          <w:rFonts w:eastAsia="Calibri"/>
          <w:sz w:val="26"/>
          <w:szCs w:val="26"/>
        </w:rPr>
        <w:t>Chúng tôi, những đoàn viên thanh niên của Chi đoàn Viện Nghiên cứu Gia đình và Giới vẫn đang không ngừng tu dưỡng đạo đức, giữ vững lý tưởng cách mạng và rèn luyện để trở thành những nhà nghiên cứu xuất sắc, những công chức, viên chức xuất sắc của Viện Hàn lâm Khoa học Xã hội Việt Nam</w:t>
      </w:r>
    </w:p>
    <w:p w:rsidR="0075399B" w:rsidRDefault="0075399B"/>
    <w:sectPr w:rsidR="0075399B" w:rsidSect="005072EB">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56EC1"/>
    <w:multiLevelType w:val="multilevel"/>
    <w:tmpl w:val="7EECCB46"/>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54"/>
    <w:rsid w:val="005072EB"/>
    <w:rsid w:val="0075399B"/>
    <w:rsid w:val="00E6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5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054"/>
    <w:pPr>
      <w:spacing w:after="0" w:line="240" w:lineRule="auto"/>
      <w:ind w:left="720"/>
      <w:contextualSpacing/>
    </w:pPr>
    <w:rPr>
      <w:rFonts w:ascii="Times New Roman" w:eastAsia="Calibri" w:hAnsi="Times New Roman"/>
      <w:sz w:val="24"/>
    </w:rPr>
  </w:style>
  <w:style w:type="character" w:styleId="Emphasis">
    <w:name w:val="Emphasis"/>
    <w:uiPriority w:val="20"/>
    <w:qFormat/>
    <w:rsid w:val="00E62054"/>
    <w:rPr>
      <w:i/>
      <w:iCs/>
    </w:rPr>
  </w:style>
  <w:style w:type="paragraph" w:styleId="NormalWeb">
    <w:name w:val="Normal (Web)"/>
    <w:basedOn w:val="Normal"/>
    <w:uiPriority w:val="99"/>
    <w:semiHidden/>
    <w:unhideWhenUsed/>
    <w:rsid w:val="00E62054"/>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5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054"/>
    <w:pPr>
      <w:spacing w:after="0" w:line="240" w:lineRule="auto"/>
      <w:ind w:left="720"/>
      <w:contextualSpacing/>
    </w:pPr>
    <w:rPr>
      <w:rFonts w:ascii="Times New Roman" w:eastAsia="Calibri" w:hAnsi="Times New Roman"/>
      <w:sz w:val="24"/>
    </w:rPr>
  </w:style>
  <w:style w:type="character" w:styleId="Emphasis">
    <w:name w:val="Emphasis"/>
    <w:uiPriority w:val="20"/>
    <w:qFormat/>
    <w:rsid w:val="00E62054"/>
    <w:rPr>
      <w:i/>
      <w:iCs/>
    </w:rPr>
  </w:style>
  <w:style w:type="paragraph" w:styleId="NormalWeb">
    <w:name w:val="Normal (Web)"/>
    <w:basedOn w:val="Normal"/>
    <w:uiPriority w:val="99"/>
    <w:semiHidden/>
    <w:unhideWhenUsed/>
    <w:rsid w:val="00E6205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DF50D-1FFF-451A-A772-B5167E6CE68D}"/>
</file>

<file path=customXml/itemProps2.xml><?xml version="1.0" encoding="utf-8"?>
<ds:datastoreItem xmlns:ds="http://schemas.openxmlformats.org/officeDocument/2006/customXml" ds:itemID="{C167BDB5-0604-4A6C-8893-D1068126A2A0}"/>
</file>

<file path=customXml/itemProps3.xml><?xml version="1.0" encoding="utf-8"?>
<ds:datastoreItem xmlns:ds="http://schemas.openxmlformats.org/officeDocument/2006/customXml" ds:itemID="{6DC88688-D949-4CD8-959C-5600BB4C3FAE}"/>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2017-12-04T21:09:00Z</dcterms:created>
  <dcterms:modified xsi:type="dcterms:W3CDTF">2017-12-04T21:09:00Z</dcterms:modified>
</cp:coreProperties>
</file>